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365F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Приложение № </w:t>
      </w:r>
      <w:r w:rsidR="00B413F5">
        <w:rPr>
          <w:b w:val="0"/>
          <w:sz w:val="22"/>
          <w:szCs w:val="22"/>
        </w:rPr>
        <w:t>10</w:t>
      </w:r>
    </w:p>
    <w:p w14:paraId="74238717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к Решению Думы</w:t>
      </w:r>
    </w:p>
    <w:p w14:paraId="1202807C" w14:textId="77777777" w:rsidR="00C73E51" w:rsidRPr="00AB7804" w:rsidRDefault="00C73E51" w:rsidP="00D24DEC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"О бюджете Черемховского районного</w:t>
      </w:r>
    </w:p>
    <w:p w14:paraId="0507C3BB" w14:textId="77777777" w:rsidR="004D654B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муниципального образования на 20</w:t>
      </w:r>
      <w:r w:rsidR="00D24DEC">
        <w:rPr>
          <w:b w:val="0"/>
          <w:sz w:val="22"/>
          <w:szCs w:val="22"/>
        </w:rPr>
        <w:t>2</w:t>
      </w:r>
      <w:r w:rsidR="00E80331">
        <w:rPr>
          <w:b w:val="0"/>
          <w:sz w:val="22"/>
          <w:szCs w:val="22"/>
        </w:rPr>
        <w:t>5</w:t>
      </w:r>
      <w:r w:rsidRPr="00AB7804">
        <w:rPr>
          <w:b w:val="0"/>
          <w:sz w:val="22"/>
          <w:szCs w:val="22"/>
        </w:rPr>
        <w:t xml:space="preserve"> год</w:t>
      </w:r>
    </w:p>
    <w:p w14:paraId="15EC96A2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и на</w:t>
      </w:r>
      <w:r w:rsidR="00E80331">
        <w:rPr>
          <w:b w:val="0"/>
          <w:sz w:val="22"/>
          <w:szCs w:val="22"/>
        </w:rPr>
        <w:t xml:space="preserve"> </w:t>
      </w:r>
      <w:r w:rsidRPr="00AB7804">
        <w:rPr>
          <w:b w:val="0"/>
          <w:sz w:val="22"/>
          <w:szCs w:val="22"/>
        </w:rPr>
        <w:t>плановый период 20</w:t>
      </w:r>
      <w:r w:rsidR="00EC5115">
        <w:rPr>
          <w:b w:val="0"/>
          <w:sz w:val="22"/>
          <w:szCs w:val="22"/>
        </w:rPr>
        <w:t>2</w:t>
      </w:r>
      <w:r w:rsidR="00E80331">
        <w:rPr>
          <w:b w:val="0"/>
          <w:sz w:val="22"/>
          <w:szCs w:val="22"/>
        </w:rPr>
        <w:t>6</w:t>
      </w:r>
      <w:r w:rsidR="003D7DE6">
        <w:rPr>
          <w:b w:val="0"/>
          <w:sz w:val="22"/>
          <w:szCs w:val="22"/>
        </w:rPr>
        <w:t xml:space="preserve"> и 202</w:t>
      </w:r>
      <w:r w:rsidR="00E80331">
        <w:rPr>
          <w:b w:val="0"/>
          <w:sz w:val="22"/>
          <w:szCs w:val="22"/>
        </w:rPr>
        <w:t xml:space="preserve">7 </w:t>
      </w:r>
      <w:r w:rsidRPr="00AB7804">
        <w:rPr>
          <w:b w:val="0"/>
          <w:sz w:val="22"/>
          <w:szCs w:val="22"/>
        </w:rPr>
        <w:t>годов"</w:t>
      </w:r>
    </w:p>
    <w:p w14:paraId="305B7315" w14:textId="77777777" w:rsidR="00C73E51" w:rsidRPr="00AB7804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от  </w:t>
      </w:r>
      <w:r w:rsidR="00D24DEC">
        <w:rPr>
          <w:b w:val="0"/>
          <w:sz w:val="22"/>
          <w:szCs w:val="22"/>
        </w:rPr>
        <w:t>______________</w:t>
      </w:r>
      <w:r w:rsidRPr="00AB7804">
        <w:rPr>
          <w:b w:val="0"/>
          <w:sz w:val="22"/>
          <w:szCs w:val="22"/>
        </w:rPr>
        <w:t xml:space="preserve"> №</w:t>
      </w:r>
      <w:r w:rsidR="00D24DEC">
        <w:rPr>
          <w:b w:val="0"/>
          <w:sz w:val="22"/>
          <w:szCs w:val="22"/>
        </w:rPr>
        <w:t>____</w:t>
      </w:r>
      <w:r w:rsidR="003D7DE6">
        <w:rPr>
          <w:b w:val="0"/>
          <w:sz w:val="22"/>
          <w:szCs w:val="22"/>
        </w:rPr>
        <w:t>____</w:t>
      </w:r>
    </w:p>
    <w:p w14:paraId="3F5AC93E" w14:textId="77777777"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14:paraId="18E7167C" w14:textId="77777777" w:rsidR="004A7128" w:rsidRPr="00FE79AB" w:rsidRDefault="004A7128" w:rsidP="004A7128">
      <w:pPr>
        <w:pStyle w:val="ConsPlusTitle"/>
        <w:widowControl/>
        <w:jc w:val="center"/>
        <w:outlineLvl w:val="0"/>
        <w:rPr>
          <w:b w:val="0"/>
          <w:bCs w:val="0"/>
          <w:sz w:val="28"/>
          <w:szCs w:val="28"/>
        </w:rPr>
      </w:pPr>
      <w:r w:rsidRPr="00FE79AB">
        <w:rPr>
          <w:b w:val="0"/>
          <w:bCs w:val="0"/>
          <w:sz w:val="28"/>
          <w:szCs w:val="28"/>
        </w:rPr>
        <w:t>ПОРЯДОК</w:t>
      </w:r>
    </w:p>
    <w:p w14:paraId="7456470B" w14:textId="77777777" w:rsidR="00960CB4" w:rsidRPr="00FE79AB" w:rsidRDefault="004A7128" w:rsidP="00454F26">
      <w:pPr>
        <w:pStyle w:val="ConsPlusTitle"/>
        <w:jc w:val="center"/>
        <w:outlineLvl w:val="0"/>
        <w:rPr>
          <w:b w:val="0"/>
          <w:bCs w:val="0"/>
          <w:caps/>
          <w:sz w:val="28"/>
          <w:szCs w:val="28"/>
        </w:rPr>
      </w:pPr>
      <w:r w:rsidRPr="00FE79AB">
        <w:rPr>
          <w:b w:val="0"/>
          <w:bCs w:val="0"/>
          <w:sz w:val="28"/>
          <w:szCs w:val="28"/>
        </w:rPr>
        <w:t xml:space="preserve">ПРЕДОСТАВЛЕНИЯ </w:t>
      </w:r>
      <w:r w:rsidR="006C3E68" w:rsidRPr="00FE79AB">
        <w:rPr>
          <w:b w:val="0"/>
          <w:bCs w:val="0"/>
          <w:sz w:val="28"/>
          <w:szCs w:val="28"/>
        </w:rPr>
        <w:t xml:space="preserve">ИНЫХ </w:t>
      </w:r>
      <w:r w:rsidRPr="00FE79AB">
        <w:rPr>
          <w:b w:val="0"/>
          <w:bCs w:val="0"/>
          <w:sz w:val="28"/>
          <w:szCs w:val="28"/>
        </w:rPr>
        <w:t xml:space="preserve">МЕЖБЮДЖЕТНЫХ ТРАНСФЕРТОВ </w:t>
      </w:r>
      <w:r w:rsidR="00454F26" w:rsidRPr="00FE79AB">
        <w:rPr>
          <w:b w:val="0"/>
          <w:bCs w:val="0"/>
          <w:caps/>
          <w:sz w:val="28"/>
          <w:szCs w:val="28"/>
        </w:rPr>
        <w:t>бюджетам поселений, входящи</w:t>
      </w:r>
      <w:r w:rsidR="008D26B3" w:rsidRPr="00FE79AB">
        <w:rPr>
          <w:b w:val="0"/>
          <w:bCs w:val="0"/>
          <w:caps/>
          <w:sz w:val="28"/>
          <w:szCs w:val="28"/>
        </w:rPr>
        <w:t>Х</w:t>
      </w:r>
      <w:r w:rsidR="00454F26" w:rsidRPr="00FE79AB">
        <w:rPr>
          <w:b w:val="0"/>
          <w:bCs w:val="0"/>
          <w:caps/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сбалансированности местных бюджетов </w:t>
      </w:r>
      <w:r w:rsidR="007F6218" w:rsidRPr="00FE79AB">
        <w:rPr>
          <w:b w:val="0"/>
          <w:bCs w:val="0"/>
          <w:caps/>
          <w:sz w:val="28"/>
          <w:szCs w:val="28"/>
        </w:rPr>
        <w:t xml:space="preserve">на </w:t>
      </w:r>
      <w:r w:rsidR="00454F26" w:rsidRPr="00FE79AB">
        <w:rPr>
          <w:b w:val="0"/>
          <w:bCs w:val="0"/>
          <w:caps/>
          <w:sz w:val="28"/>
          <w:szCs w:val="28"/>
        </w:rPr>
        <w:t>20</w:t>
      </w:r>
      <w:r w:rsidR="00D24DEC" w:rsidRPr="00FE79AB">
        <w:rPr>
          <w:b w:val="0"/>
          <w:bCs w:val="0"/>
          <w:caps/>
          <w:sz w:val="28"/>
          <w:szCs w:val="28"/>
        </w:rPr>
        <w:t>2</w:t>
      </w:r>
      <w:r w:rsidR="005B6D0C" w:rsidRPr="00FE79AB">
        <w:rPr>
          <w:b w:val="0"/>
          <w:bCs w:val="0"/>
          <w:caps/>
          <w:sz w:val="28"/>
          <w:szCs w:val="28"/>
        </w:rPr>
        <w:t>5</w:t>
      </w:r>
      <w:r w:rsidR="00454F26" w:rsidRPr="00FE79AB">
        <w:rPr>
          <w:b w:val="0"/>
          <w:bCs w:val="0"/>
          <w:caps/>
          <w:sz w:val="28"/>
          <w:szCs w:val="28"/>
        </w:rPr>
        <w:t xml:space="preserve"> год</w:t>
      </w:r>
      <w:r w:rsidR="005B6D0C" w:rsidRPr="00FE79AB">
        <w:rPr>
          <w:b w:val="0"/>
          <w:bCs w:val="0"/>
          <w:caps/>
          <w:sz w:val="28"/>
          <w:szCs w:val="28"/>
        </w:rPr>
        <w:t xml:space="preserve"> </w:t>
      </w:r>
      <w:r w:rsidR="007F6218" w:rsidRPr="00FE79AB">
        <w:rPr>
          <w:b w:val="0"/>
          <w:bCs w:val="0"/>
          <w:caps/>
          <w:sz w:val="28"/>
          <w:szCs w:val="28"/>
        </w:rPr>
        <w:t>и плановый период</w:t>
      </w:r>
      <w:r w:rsidR="003D7DE6" w:rsidRPr="00FE79AB">
        <w:rPr>
          <w:b w:val="0"/>
          <w:bCs w:val="0"/>
          <w:caps/>
          <w:sz w:val="28"/>
          <w:szCs w:val="28"/>
        </w:rPr>
        <w:t xml:space="preserve"> 20</w:t>
      </w:r>
      <w:r w:rsidR="00EC5115" w:rsidRPr="00FE79AB">
        <w:rPr>
          <w:b w:val="0"/>
          <w:bCs w:val="0"/>
          <w:caps/>
          <w:sz w:val="28"/>
          <w:szCs w:val="28"/>
        </w:rPr>
        <w:t>2</w:t>
      </w:r>
      <w:r w:rsidR="005B6D0C" w:rsidRPr="00FE79AB">
        <w:rPr>
          <w:b w:val="0"/>
          <w:bCs w:val="0"/>
          <w:caps/>
          <w:sz w:val="28"/>
          <w:szCs w:val="28"/>
        </w:rPr>
        <w:t xml:space="preserve">6 </w:t>
      </w:r>
      <w:r w:rsidR="003D7DE6" w:rsidRPr="00FE79AB">
        <w:rPr>
          <w:b w:val="0"/>
          <w:bCs w:val="0"/>
          <w:caps/>
          <w:sz w:val="28"/>
          <w:szCs w:val="28"/>
        </w:rPr>
        <w:t>и 20</w:t>
      </w:r>
      <w:r w:rsidR="00EC5115" w:rsidRPr="00FE79AB">
        <w:rPr>
          <w:b w:val="0"/>
          <w:bCs w:val="0"/>
          <w:caps/>
          <w:sz w:val="28"/>
          <w:szCs w:val="28"/>
        </w:rPr>
        <w:t>2</w:t>
      </w:r>
      <w:r w:rsidR="005B6D0C" w:rsidRPr="00FE79AB">
        <w:rPr>
          <w:b w:val="0"/>
          <w:bCs w:val="0"/>
          <w:caps/>
          <w:sz w:val="28"/>
          <w:szCs w:val="28"/>
        </w:rPr>
        <w:t>7</w:t>
      </w:r>
      <w:r w:rsidR="003D7DE6" w:rsidRPr="00FE79AB">
        <w:rPr>
          <w:b w:val="0"/>
          <w:bCs w:val="0"/>
          <w:caps/>
          <w:sz w:val="28"/>
          <w:szCs w:val="28"/>
        </w:rPr>
        <w:t xml:space="preserve"> годов</w:t>
      </w:r>
    </w:p>
    <w:p w14:paraId="2CF07373" w14:textId="77777777" w:rsidR="00454F26" w:rsidRPr="0061467A" w:rsidRDefault="00454F26" w:rsidP="00454F26">
      <w:pPr>
        <w:pStyle w:val="ConsPlusTitle"/>
        <w:jc w:val="center"/>
        <w:outlineLvl w:val="0"/>
        <w:rPr>
          <w:b w:val="0"/>
          <w:caps/>
          <w:sz w:val="28"/>
          <w:szCs w:val="28"/>
        </w:rPr>
      </w:pPr>
    </w:p>
    <w:p w14:paraId="1F89BF66" w14:textId="77777777" w:rsidR="004A7128" w:rsidRPr="0061467A" w:rsidRDefault="004A7128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 xml:space="preserve">1. Предоставление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sz w:val="28"/>
          <w:szCs w:val="28"/>
        </w:rPr>
        <w:t>бюджетам поселений, входящи</w:t>
      </w:r>
      <w:r w:rsidR="008D26B3" w:rsidRPr="0061467A">
        <w:rPr>
          <w:sz w:val="28"/>
          <w:szCs w:val="28"/>
        </w:rPr>
        <w:t>х</w:t>
      </w:r>
      <w:r w:rsidR="00454F26" w:rsidRPr="0061467A">
        <w:rPr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</w:t>
      </w:r>
      <w:r w:rsidR="003D7DE6" w:rsidRPr="0061467A">
        <w:rPr>
          <w:sz w:val="28"/>
          <w:szCs w:val="28"/>
        </w:rPr>
        <w:t>ансированности местных бюджетов</w:t>
      </w:r>
      <w:r w:rsidRPr="0061467A">
        <w:rPr>
          <w:sz w:val="28"/>
          <w:szCs w:val="28"/>
        </w:rPr>
        <w:t xml:space="preserve">(далее </w:t>
      </w:r>
      <w:r w:rsidR="00527EDC" w:rsidRPr="0061467A">
        <w:rPr>
          <w:sz w:val="28"/>
          <w:szCs w:val="28"/>
        </w:rPr>
        <w:t xml:space="preserve">–иные </w:t>
      </w:r>
      <w:r w:rsidRPr="0061467A">
        <w:rPr>
          <w:sz w:val="28"/>
          <w:szCs w:val="28"/>
        </w:rPr>
        <w:t xml:space="preserve">межбюджетные трансферты) осуществляется </w:t>
      </w:r>
      <w:r w:rsidR="00454F26" w:rsidRPr="0061467A">
        <w:rPr>
          <w:sz w:val="28"/>
          <w:szCs w:val="28"/>
        </w:rPr>
        <w:t>финансовым управлением администрации Черемховского районного муниципального образования</w:t>
      </w:r>
      <w:r w:rsidRPr="0061467A">
        <w:rPr>
          <w:sz w:val="28"/>
          <w:szCs w:val="28"/>
        </w:rPr>
        <w:t>.</w:t>
      </w:r>
    </w:p>
    <w:p w14:paraId="02805D83" w14:textId="77777777" w:rsidR="0061467A" w:rsidRPr="0061467A" w:rsidRDefault="0061467A" w:rsidP="0061467A">
      <w:pPr>
        <w:pStyle w:val="ConsPlusNormal"/>
        <w:ind w:firstLine="709"/>
        <w:jc w:val="both"/>
      </w:pPr>
      <w:r w:rsidRPr="003B7A1E">
        <w:t>2. Нераспределенный резерв иных межбюджетных трансфертов формируется на</w:t>
      </w:r>
      <w:r w:rsidR="005D0048" w:rsidRPr="003B7A1E">
        <w:t xml:space="preserve"> 202</w:t>
      </w:r>
      <w:r w:rsidR="005B6D0C" w:rsidRPr="003B7A1E">
        <w:t>5</w:t>
      </w:r>
      <w:r w:rsidR="00CD72FE" w:rsidRPr="003B7A1E">
        <w:t xml:space="preserve"> год в сумме 1</w:t>
      </w:r>
      <w:r w:rsidR="00E80331" w:rsidRPr="003B7A1E">
        <w:t>7</w:t>
      </w:r>
      <w:r w:rsidR="00CD72FE" w:rsidRPr="003B7A1E">
        <w:t> 000,0 тыс. руб., на 202</w:t>
      </w:r>
      <w:r w:rsidR="005B6D0C" w:rsidRPr="003B7A1E">
        <w:t>6</w:t>
      </w:r>
      <w:r w:rsidR="00CD72FE" w:rsidRPr="003B7A1E">
        <w:t xml:space="preserve"> год в сумме </w:t>
      </w:r>
      <w:r w:rsidR="00E80331" w:rsidRPr="003B7A1E">
        <w:t>140</w:t>
      </w:r>
      <w:r w:rsidR="00CD72FE" w:rsidRPr="003B7A1E">
        <w:t>00,0 тыс. руб., на 202</w:t>
      </w:r>
      <w:r w:rsidR="005B6D0C" w:rsidRPr="003B7A1E">
        <w:t>7</w:t>
      </w:r>
      <w:r w:rsidR="00CD72FE" w:rsidRPr="003B7A1E">
        <w:t xml:space="preserve"> год в сумме 1</w:t>
      </w:r>
      <w:r w:rsidR="00E80331" w:rsidRPr="003B7A1E">
        <w:t>4</w:t>
      </w:r>
      <w:r w:rsidR="00CD72FE" w:rsidRPr="003B7A1E">
        <w:t> 000,0 тыс. руб.</w:t>
      </w:r>
    </w:p>
    <w:p w14:paraId="11901993" w14:textId="77777777" w:rsidR="00EC5115" w:rsidRPr="0061467A" w:rsidRDefault="007738DF" w:rsidP="00EC51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C5115" w:rsidRPr="0061467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Нераспределенный резерв</w:t>
      </w:r>
      <w:r w:rsidR="00EC5115" w:rsidRPr="0061467A">
        <w:rPr>
          <w:sz w:val="28"/>
          <w:szCs w:val="28"/>
        </w:rPr>
        <w:t xml:space="preserve"> иных межбюджетных трансфертов </w:t>
      </w:r>
      <w:r>
        <w:rPr>
          <w:sz w:val="28"/>
          <w:szCs w:val="28"/>
        </w:rPr>
        <w:t>на 202</w:t>
      </w:r>
      <w:r w:rsidR="005B6D0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EC5115" w:rsidRPr="0061467A">
        <w:rPr>
          <w:sz w:val="28"/>
          <w:szCs w:val="28"/>
        </w:rPr>
        <w:t>осуществляется путем внесения изменений в настоящ</w:t>
      </w:r>
      <w:r w:rsidR="003B6FDE" w:rsidRPr="0061467A">
        <w:rPr>
          <w:sz w:val="28"/>
          <w:szCs w:val="28"/>
        </w:rPr>
        <w:t>ее</w:t>
      </w:r>
      <w:r w:rsidR="00E80331">
        <w:rPr>
          <w:sz w:val="28"/>
          <w:szCs w:val="28"/>
        </w:rPr>
        <w:t xml:space="preserve"> </w:t>
      </w:r>
      <w:r w:rsidR="003B6FDE" w:rsidRPr="0061467A">
        <w:rPr>
          <w:sz w:val="28"/>
          <w:szCs w:val="28"/>
        </w:rPr>
        <w:t>Решение</w:t>
      </w:r>
      <w:r w:rsidR="00EC5115" w:rsidRPr="0061467A">
        <w:rPr>
          <w:sz w:val="28"/>
          <w:szCs w:val="28"/>
        </w:rPr>
        <w:t xml:space="preserve"> в срок не позднее 1 декабря 20</w:t>
      </w:r>
      <w:r w:rsidR="00D24DEC" w:rsidRPr="0061467A">
        <w:rPr>
          <w:sz w:val="28"/>
          <w:szCs w:val="28"/>
        </w:rPr>
        <w:t>2</w:t>
      </w:r>
      <w:r w:rsidR="005B6D0C">
        <w:rPr>
          <w:sz w:val="28"/>
          <w:szCs w:val="28"/>
        </w:rPr>
        <w:t>5</w:t>
      </w:r>
      <w:r w:rsidR="00EC5115" w:rsidRPr="0061467A">
        <w:rPr>
          <w:sz w:val="28"/>
          <w:szCs w:val="28"/>
        </w:rPr>
        <w:t xml:space="preserve"> года.</w:t>
      </w:r>
    </w:p>
    <w:p w14:paraId="6031CB9C" w14:textId="77777777" w:rsidR="004A7128" w:rsidRPr="0061467A" w:rsidRDefault="007738DF" w:rsidP="001101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>. Финансирование указанных расходов осуществляется по коду главного распорядителя средств бюджета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E80331">
        <w:rPr>
          <w:sz w:val="28"/>
          <w:szCs w:val="28"/>
        </w:rPr>
        <w:t xml:space="preserve"> </w:t>
      </w:r>
      <w:r w:rsidR="00763C70" w:rsidRPr="0061467A">
        <w:rPr>
          <w:sz w:val="28"/>
          <w:szCs w:val="28"/>
        </w:rPr>
        <w:t>9</w:t>
      </w:r>
      <w:r w:rsidR="004A7128" w:rsidRPr="0061467A">
        <w:rPr>
          <w:sz w:val="28"/>
          <w:szCs w:val="28"/>
        </w:rPr>
        <w:t>10 «</w:t>
      </w:r>
      <w:r w:rsidR="00763C70" w:rsidRPr="0061467A">
        <w:rPr>
          <w:sz w:val="28"/>
          <w:szCs w:val="28"/>
        </w:rPr>
        <w:t>Финансовое управление администрации Черемховского районного муниципального образования</w:t>
      </w:r>
      <w:r w:rsidR="004A7128" w:rsidRPr="0061467A">
        <w:rPr>
          <w:sz w:val="28"/>
          <w:szCs w:val="28"/>
        </w:rPr>
        <w:t>», разделу 14</w:t>
      </w:r>
      <w:r w:rsidR="00C02D5C" w:rsidRPr="0061467A">
        <w:rPr>
          <w:sz w:val="28"/>
          <w:szCs w:val="28"/>
        </w:rPr>
        <w:t>00</w:t>
      </w:r>
      <w:r w:rsidR="004A7128" w:rsidRPr="0061467A">
        <w:rPr>
          <w:sz w:val="28"/>
          <w:szCs w:val="28"/>
        </w:rPr>
        <w:t xml:space="preserve"> «</w:t>
      </w:r>
      <w:r w:rsidR="0021623B" w:rsidRPr="0061467A">
        <w:rPr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="004A7128" w:rsidRPr="0061467A">
        <w:rPr>
          <w:sz w:val="28"/>
          <w:szCs w:val="28"/>
        </w:rPr>
        <w:t xml:space="preserve">», подразделу </w:t>
      </w:r>
      <w:r w:rsidR="00763C70" w:rsidRPr="0061467A">
        <w:rPr>
          <w:sz w:val="28"/>
          <w:szCs w:val="28"/>
        </w:rPr>
        <w:t>03</w:t>
      </w:r>
      <w:r w:rsidR="004A7128" w:rsidRPr="0061467A">
        <w:rPr>
          <w:sz w:val="28"/>
          <w:szCs w:val="28"/>
        </w:rPr>
        <w:t xml:space="preserve"> «</w:t>
      </w:r>
      <w:r w:rsidR="00763C70" w:rsidRPr="0061467A">
        <w:rPr>
          <w:sz w:val="28"/>
          <w:szCs w:val="28"/>
        </w:rPr>
        <w:t>Прочие межбюджетные трансферты общего характера</w:t>
      </w:r>
      <w:r w:rsidR="004A7128" w:rsidRPr="0061467A">
        <w:rPr>
          <w:sz w:val="28"/>
          <w:szCs w:val="28"/>
        </w:rPr>
        <w:t xml:space="preserve">», целевой статье </w:t>
      </w:r>
      <w:r w:rsidR="00E3243F" w:rsidRPr="0061467A">
        <w:rPr>
          <w:sz w:val="28"/>
          <w:szCs w:val="28"/>
        </w:rPr>
        <w:t>6420120015</w:t>
      </w:r>
      <w:r w:rsidR="004A7128" w:rsidRPr="0061467A">
        <w:rPr>
          <w:sz w:val="28"/>
          <w:szCs w:val="28"/>
        </w:rPr>
        <w:t xml:space="preserve"> «</w:t>
      </w:r>
      <w:r w:rsidR="00E3243F" w:rsidRPr="0061467A">
        <w:rPr>
          <w:sz w:val="28"/>
          <w:szCs w:val="28"/>
        </w:rPr>
        <w:t>Предоставление иных межбюджетных трансфертов бюджетам поселений на поддержку мер по обеспечению сбалансированности местных бюджетов</w:t>
      </w:r>
      <w:r w:rsidR="004A7128" w:rsidRPr="0061467A">
        <w:rPr>
          <w:sz w:val="28"/>
          <w:szCs w:val="28"/>
        </w:rPr>
        <w:t>», виду расходов 5</w:t>
      </w:r>
      <w:r w:rsidR="00763C70" w:rsidRPr="0061467A">
        <w:rPr>
          <w:sz w:val="28"/>
          <w:szCs w:val="28"/>
        </w:rPr>
        <w:t>40</w:t>
      </w:r>
      <w:r w:rsidR="004A7128" w:rsidRPr="0061467A">
        <w:rPr>
          <w:sz w:val="28"/>
          <w:szCs w:val="28"/>
        </w:rPr>
        <w:t xml:space="preserve"> «Иные </w:t>
      </w:r>
      <w:r w:rsidR="00763C70" w:rsidRPr="0061467A">
        <w:rPr>
          <w:sz w:val="28"/>
          <w:szCs w:val="28"/>
        </w:rPr>
        <w:t>межбюджетные трансферты</w:t>
      </w:r>
      <w:r w:rsidR="004A7128" w:rsidRPr="0061467A">
        <w:rPr>
          <w:sz w:val="28"/>
          <w:szCs w:val="28"/>
        </w:rPr>
        <w:t>».</w:t>
      </w:r>
    </w:p>
    <w:p w14:paraId="715CFAC8" w14:textId="77777777" w:rsidR="004A7128" w:rsidRPr="0061467A" w:rsidRDefault="007738DF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4A7128" w:rsidRPr="0061467A">
        <w:rPr>
          <w:sz w:val="28"/>
          <w:szCs w:val="28"/>
        </w:rPr>
        <w:t xml:space="preserve">. Предоставление </w:t>
      </w:r>
      <w:r w:rsidR="006C3E68" w:rsidRPr="0061467A">
        <w:rPr>
          <w:sz w:val="28"/>
          <w:szCs w:val="28"/>
        </w:rPr>
        <w:t xml:space="preserve">иных </w:t>
      </w:r>
      <w:r w:rsidR="004A7128" w:rsidRPr="0061467A">
        <w:rPr>
          <w:sz w:val="28"/>
          <w:szCs w:val="28"/>
        </w:rPr>
        <w:t>межбюджетных трансфертов осуществляется в пределах бюджетных ассигнований, утвержденных бюджетом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на 20</w:t>
      </w:r>
      <w:r w:rsidR="00D24DEC" w:rsidRPr="0061467A">
        <w:rPr>
          <w:sz w:val="28"/>
          <w:szCs w:val="28"/>
        </w:rPr>
        <w:t>2</w:t>
      </w:r>
      <w:r w:rsidR="005B6D0C">
        <w:rPr>
          <w:sz w:val="28"/>
          <w:szCs w:val="28"/>
        </w:rPr>
        <w:t>5</w:t>
      </w:r>
      <w:r w:rsidR="004A7128" w:rsidRPr="0061467A">
        <w:rPr>
          <w:sz w:val="28"/>
          <w:szCs w:val="28"/>
        </w:rPr>
        <w:t xml:space="preserve"> год</w:t>
      </w:r>
      <w:r w:rsidR="00804825" w:rsidRPr="0061467A">
        <w:rPr>
          <w:sz w:val="28"/>
          <w:szCs w:val="28"/>
        </w:rPr>
        <w:t xml:space="preserve"> и на плановый период 20</w:t>
      </w:r>
      <w:r w:rsidR="00CE400F" w:rsidRPr="0061467A">
        <w:rPr>
          <w:sz w:val="28"/>
          <w:szCs w:val="28"/>
        </w:rPr>
        <w:t>2</w:t>
      </w:r>
      <w:r w:rsidR="005B6D0C">
        <w:rPr>
          <w:sz w:val="28"/>
          <w:szCs w:val="28"/>
        </w:rPr>
        <w:t>6</w:t>
      </w:r>
      <w:r w:rsidR="00804825" w:rsidRPr="0061467A">
        <w:rPr>
          <w:sz w:val="28"/>
          <w:szCs w:val="28"/>
        </w:rPr>
        <w:t xml:space="preserve"> и 202</w:t>
      </w:r>
      <w:r w:rsidR="005B6D0C">
        <w:rPr>
          <w:sz w:val="28"/>
          <w:szCs w:val="28"/>
        </w:rPr>
        <w:t>7</w:t>
      </w:r>
      <w:r w:rsidR="00804825" w:rsidRPr="0061467A">
        <w:rPr>
          <w:sz w:val="28"/>
          <w:szCs w:val="28"/>
        </w:rPr>
        <w:t xml:space="preserve"> годов</w:t>
      </w:r>
      <w:r w:rsidR="004A7128" w:rsidRPr="0061467A">
        <w:rPr>
          <w:sz w:val="28"/>
          <w:szCs w:val="28"/>
        </w:rPr>
        <w:t>, в соответствии со сводной бюджетной росписью.</w:t>
      </w:r>
    </w:p>
    <w:p w14:paraId="170DC611" w14:textId="77777777" w:rsidR="00AB7804" w:rsidRPr="0061467A" w:rsidRDefault="00AB7804" w:rsidP="008B555C">
      <w:pPr>
        <w:ind w:firstLine="709"/>
        <w:rPr>
          <w:sz w:val="28"/>
          <w:szCs w:val="28"/>
        </w:rPr>
      </w:pPr>
    </w:p>
    <w:p w14:paraId="067433F3" w14:textId="77777777" w:rsidR="00AB7804" w:rsidRPr="0061467A" w:rsidRDefault="00AB7804" w:rsidP="00AB7804">
      <w:pPr>
        <w:rPr>
          <w:sz w:val="28"/>
          <w:szCs w:val="28"/>
        </w:rPr>
      </w:pPr>
    </w:p>
    <w:p w14:paraId="32F9A67A" w14:textId="77777777" w:rsidR="00F56D0F" w:rsidRPr="0061467A" w:rsidRDefault="00AB7804" w:rsidP="00AB7804">
      <w:pPr>
        <w:rPr>
          <w:sz w:val="28"/>
          <w:szCs w:val="28"/>
        </w:rPr>
      </w:pPr>
      <w:r w:rsidRPr="0061467A">
        <w:rPr>
          <w:sz w:val="28"/>
          <w:szCs w:val="28"/>
        </w:rPr>
        <w:t xml:space="preserve">Начальник финансового управления                                               </w:t>
      </w:r>
      <w:r w:rsidR="005B6D0C">
        <w:rPr>
          <w:sz w:val="28"/>
          <w:szCs w:val="28"/>
        </w:rPr>
        <w:t xml:space="preserve">      </w:t>
      </w:r>
      <w:r w:rsidRPr="0061467A">
        <w:rPr>
          <w:sz w:val="28"/>
          <w:szCs w:val="28"/>
        </w:rPr>
        <w:t>Ю.Н. Гайдук</w:t>
      </w:r>
    </w:p>
    <w:sectPr w:rsidR="00F56D0F" w:rsidRPr="0061467A" w:rsidSect="005D37A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3A87" w14:textId="77777777" w:rsidR="007738DF" w:rsidRDefault="007738DF">
      <w:r>
        <w:separator/>
      </w:r>
    </w:p>
  </w:endnote>
  <w:endnote w:type="continuationSeparator" w:id="0">
    <w:p w14:paraId="1BE295AF" w14:textId="77777777" w:rsidR="007738DF" w:rsidRDefault="0077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6ED0" w14:textId="77777777" w:rsidR="007738DF" w:rsidRDefault="007738DF">
      <w:r>
        <w:separator/>
      </w:r>
    </w:p>
  </w:footnote>
  <w:footnote w:type="continuationSeparator" w:id="0">
    <w:p w14:paraId="00B2700A" w14:textId="77777777" w:rsidR="007738DF" w:rsidRDefault="00773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CACE0" w14:textId="77777777" w:rsidR="007738DF" w:rsidRDefault="00B37884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38D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1C0C799" w14:textId="77777777" w:rsidR="007738DF" w:rsidRDefault="007738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5724618"/>
    </w:sdtPr>
    <w:sdtEndPr/>
    <w:sdtContent>
      <w:p w14:paraId="6DF42433" w14:textId="77777777" w:rsidR="007738DF" w:rsidRDefault="00B37884">
        <w:pPr>
          <w:pStyle w:val="a5"/>
          <w:jc w:val="center"/>
        </w:pPr>
        <w:r>
          <w:fldChar w:fldCharType="begin"/>
        </w:r>
        <w:r w:rsidR="005D37A7">
          <w:instrText>PAGE   \* MERGEFORMAT</w:instrText>
        </w:r>
        <w:r>
          <w:fldChar w:fldCharType="separate"/>
        </w:r>
        <w:r w:rsidR="007738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1D991C" w14:textId="77777777" w:rsidR="007738DF" w:rsidRDefault="007738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E76"/>
    <w:rsid w:val="0000599F"/>
    <w:rsid w:val="000150AA"/>
    <w:rsid w:val="00030B1B"/>
    <w:rsid w:val="00042896"/>
    <w:rsid w:val="0008688D"/>
    <w:rsid w:val="0008745E"/>
    <w:rsid w:val="000A7B23"/>
    <w:rsid w:val="000B4F58"/>
    <w:rsid w:val="000F7A6F"/>
    <w:rsid w:val="0010121E"/>
    <w:rsid w:val="00103226"/>
    <w:rsid w:val="001101B5"/>
    <w:rsid w:val="00110D66"/>
    <w:rsid w:val="001152FE"/>
    <w:rsid w:val="00122064"/>
    <w:rsid w:val="00153C8C"/>
    <w:rsid w:val="00167203"/>
    <w:rsid w:val="001A317A"/>
    <w:rsid w:val="001C7395"/>
    <w:rsid w:val="001C7500"/>
    <w:rsid w:val="001D643D"/>
    <w:rsid w:val="0021623B"/>
    <w:rsid w:val="002214A6"/>
    <w:rsid w:val="002315A7"/>
    <w:rsid w:val="00237FE9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777BE"/>
    <w:rsid w:val="003B326F"/>
    <w:rsid w:val="003B6FDE"/>
    <w:rsid w:val="003B7761"/>
    <w:rsid w:val="003B7A1E"/>
    <w:rsid w:val="003D7DE6"/>
    <w:rsid w:val="00454F26"/>
    <w:rsid w:val="00481A9A"/>
    <w:rsid w:val="004A7128"/>
    <w:rsid w:val="004B45CA"/>
    <w:rsid w:val="004C15BA"/>
    <w:rsid w:val="004D36AA"/>
    <w:rsid w:val="004D654B"/>
    <w:rsid w:val="004E0EE4"/>
    <w:rsid w:val="004F1452"/>
    <w:rsid w:val="004F6F56"/>
    <w:rsid w:val="004F77B6"/>
    <w:rsid w:val="0052736C"/>
    <w:rsid w:val="00527EDC"/>
    <w:rsid w:val="005351CF"/>
    <w:rsid w:val="00551C64"/>
    <w:rsid w:val="005B6D0C"/>
    <w:rsid w:val="005D0048"/>
    <w:rsid w:val="005D033F"/>
    <w:rsid w:val="005D37A7"/>
    <w:rsid w:val="005D6AAA"/>
    <w:rsid w:val="005F5D9A"/>
    <w:rsid w:val="005F6924"/>
    <w:rsid w:val="005F6EA7"/>
    <w:rsid w:val="0061467A"/>
    <w:rsid w:val="00621B76"/>
    <w:rsid w:val="00633A61"/>
    <w:rsid w:val="00646CAB"/>
    <w:rsid w:val="00664B8C"/>
    <w:rsid w:val="00667A42"/>
    <w:rsid w:val="006C3E68"/>
    <w:rsid w:val="006E378A"/>
    <w:rsid w:val="006F6A4D"/>
    <w:rsid w:val="00704534"/>
    <w:rsid w:val="0071490E"/>
    <w:rsid w:val="00750CA5"/>
    <w:rsid w:val="00763C70"/>
    <w:rsid w:val="00770CC3"/>
    <w:rsid w:val="007738DF"/>
    <w:rsid w:val="00773FF2"/>
    <w:rsid w:val="007975E3"/>
    <w:rsid w:val="007C2845"/>
    <w:rsid w:val="007C33FD"/>
    <w:rsid w:val="007F6218"/>
    <w:rsid w:val="00804825"/>
    <w:rsid w:val="008354FA"/>
    <w:rsid w:val="008946DF"/>
    <w:rsid w:val="008A1BF2"/>
    <w:rsid w:val="008B555C"/>
    <w:rsid w:val="008D26B3"/>
    <w:rsid w:val="008E0EDC"/>
    <w:rsid w:val="008E2701"/>
    <w:rsid w:val="00915558"/>
    <w:rsid w:val="009271C2"/>
    <w:rsid w:val="0095359F"/>
    <w:rsid w:val="00960CB4"/>
    <w:rsid w:val="009B2EB9"/>
    <w:rsid w:val="00A03432"/>
    <w:rsid w:val="00A035D7"/>
    <w:rsid w:val="00A16692"/>
    <w:rsid w:val="00A41A07"/>
    <w:rsid w:val="00A50C9A"/>
    <w:rsid w:val="00A5588E"/>
    <w:rsid w:val="00A5599E"/>
    <w:rsid w:val="00A55F51"/>
    <w:rsid w:val="00A7524F"/>
    <w:rsid w:val="00AB59D6"/>
    <w:rsid w:val="00AB76F5"/>
    <w:rsid w:val="00AB7804"/>
    <w:rsid w:val="00AC6126"/>
    <w:rsid w:val="00AD4219"/>
    <w:rsid w:val="00AE2106"/>
    <w:rsid w:val="00AF49FB"/>
    <w:rsid w:val="00AF7C1D"/>
    <w:rsid w:val="00B37884"/>
    <w:rsid w:val="00B413F5"/>
    <w:rsid w:val="00B42853"/>
    <w:rsid w:val="00B44534"/>
    <w:rsid w:val="00B5099F"/>
    <w:rsid w:val="00B60F57"/>
    <w:rsid w:val="00B679EA"/>
    <w:rsid w:val="00B721B8"/>
    <w:rsid w:val="00BA417C"/>
    <w:rsid w:val="00BB3F1B"/>
    <w:rsid w:val="00BD7748"/>
    <w:rsid w:val="00BE7203"/>
    <w:rsid w:val="00BF1C17"/>
    <w:rsid w:val="00C02D5C"/>
    <w:rsid w:val="00C14C59"/>
    <w:rsid w:val="00C43581"/>
    <w:rsid w:val="00C7382B"/>
    <w:rsid w:val="00C73E51"/>
    <w:rsid w:val="00C82AC9"/>
    <w:rsid w:val="00C8448F"/>
    <w:rsid w:val="00CB4422"/>
    <w:rsid w:val="00CC7DDA"/>
    <w:rsid w:val="00CD19D8"/>
    <w:rsid w:val="00CD2B90"/>
    <w:rsid w:val="00CD72FE"/>
    <w:rsid w:val="00CE400F"/>
    <w:rsid w:val="00CF0158"/>
    <w:rsid w:val="00D21171"/>
    <w:rsid w:val="00D24DEC"/>
    <w:rsid w:val="00D31FFF"/>
    <w:rsid w:val="00D4642F"/>
    <w:rsid w:val="00D55DDA"/>
    <w:rsid w:val="00D56AA0"/>
    <w:rsid w:val="00D95976"/>
    <w:rsid w:val="00DA460D"/>
    <w:rsid w:val="00DB427E"/>
    <w:rsid w:val="00DF0BCD"/>
    <w:rsid w:val="00DF7135"/>
    <w:rsid w:val="00E108B3"/>
    <w:rsid w:val="00E11598"/>
    <w:rsid w:val="00E15A23"/>
    <w:rsid w:val="00E17ACB"/>
    <w:rsid w:val="00E23367"/>
    <w:rsid w:val="00E3243F"/>
    <w:rsid w:val="00E67FA9"/>
    <w:rsid w:val="00E80331"/>
    <w:rsid w:val="00EA417B"/>
    <w:rsid w:val="00EB0C05"/>
    <w:rsid w:val="00EC0860"/>
    <w:rsid w:val="00EC1A9F"/>
    <w:rsid w:val="00EC5115"/>
    <w:rsid w:val="00ED7523"/>
    <w:rsid w:val="00EF6B0A"/>
    <w:rsid w:val="00F13AF3"/>
    <w:rsid w:val="00F1688A"/>
    <w:rsid w:val="00F317F5"/>
    <w:rsid w:val="00F42374"/>
    <w:rsid w:val="00F5347B"/>
    <w:rsid w:val="00F56D0F"/>
    <w:rsid w:val="00FA36A8"/>
    <w:rsid w:val="00FC2B03"/>
    <w:rsid w:val="00FE20C1"/>
    <w:rsid w:val="00FE7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A6DB"/>
  <w15:docId w15:val="{AB369EB5-D5D6-4557-A741-E2BF56AE7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14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Гайдук</cp:lastModifiedBy>
  <cp:revision>23</cp:revision>
  <cp:lastPrinted>2024-11-13T07:15:00Z</cp:lastPrinted>
  <dcterms:created xsi:type="dcterms:W3CDTF">2017-11-09T02:54:00Z</dcterms:created>
  <dcterms:modified xsi:type="dcterms:W3CDTF">2024-11-13T07:16:00Z</dcterms:modified>
</cp:coreProperties>
</file>